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F1C" w:rsidRDefault="00F37F1C" w:rsidP="00F37F1C">
      <w:pPr>
        <w:pStyle w:val="font8"/>
        <w:spacing w:before="0" w:beforeAutospacing="0" w:after="0" w:afterAutospacing="0"/>
        <w:jc w:val="center"/>
        <w:textAlignment w:val="baseline"/>
        <w:rPr>
          <w:rFonts w:ascii="Verdana" w:hAnsi="Verdana"/>
          <w:color w:val="000000"/>
          <w:sz w:val="16"/>
          <w:szCs w:val="16"/>
        </w:rPr>
      </w:pPr>
      <w:r>
        <w:rPr>
          <w:rStyle w:val="a3"/>
          <w:i/>
          <w:iCs/>
          <w:color w:val="B22222"/>
          <w:sz w:val="30"/>
          <w:szCs w:val="30"/>
          <w:shd w:val="clear" w:color="auto" w:fill="FFFFFF"/>
        </w:rPr>
        <w:t>Второклассники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 xml:space="preserve">       Во второй класс дети приходят уже "бывалыми" школьниками. Период адаптации ребенка к систематическому обучению, к новым обязанностям, новым отношениям </w:t>
      </w:r>
      <w:proofErr w:type="gramStart"/>
      <w:r>
        <w:rPr>
          <w:color w:val="2F2E2E"/>
          <w:bdr w:val="none" w:sz="0" w:space="0" w:color="auto" w:frame="1"/>
        </w:rPr>
        <w:t>со</w:t>
      </w:r>
      <w:proofErr w:type="gramEnd"/>
      <w:r>
        <w:rPr>
          <w:color w:val="2F2E2E"/>
          <w:bdr w:val="none" w:sz="0" w:space="0" w:color="auto" w:frame="1"/>
        </w:rPr>
        <w:t xml:space="preserve"> взрослыми и сверстниками закончен. Теперь маленький школьник достаточно хорошо представляет себе, что ждет его в школе.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    Ожидания второклассников во многом зависят от того, насколько успешным был для них первый год обучения: "Думаю, что буду учиться так же хорошо, как в первом классе"; "В том году у меня не все хорошо получалось. Писал плохо. Теперь еще не знаю, как смогу". Сходные надежды и опасения присутствуют и у родителей второклассников.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    Самооценка отражает знание человека о себе и его отношение к себе. Она складывается с учетом результатов собственной деятельности и оценок со стороны окружающих людей. В основе позитивной самооценки школьника лежат его собственные успехи в учении, а также положительное отношение к нему со стороны близких взрослых.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 Самооценка второклассников в учебной деятельности существенно отличается от таковой у первоклассников. Большинству первоклассников свойственна высокая самооценка. Дети считают себя "хорошими", "умными" и положительно оценивают свои школьные успехи уже только потому, что они очень старались, хотели сделать правильно.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Во втором же классе у многих детей самооценка в учебной деятельности резко снижается. Позднее, у третьеклассников, уровень самооценки вновь повышается. Это явление получило название "феномена вторых классов".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Снижение самооценки у второклассников связано с повышением критичности школьников к себе, их возрастающей способностью ориентироваться на качество результатов своей учебной работы. Однако возможности детей в оценивании результатов своего труда еще достаточно ограничены, они еще только учатся этому сложному умению. Отсюда и проистекают неуверенность в себе, снижение самооценки.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rFonts w:ascii="Arial" w:hAnsi="Arial" w:cs="Arial"/>
          <w:color w:val="848282"/>
          <w:sz w:val="30"/>
          <w:szCs w:val="30"/>
        </w:rPr>
        <w:t> </w:t>
      </w:r>
    </w:p>
    <w:p w:rsidR="00F37F1C" w:rsidRDefault="00F37F1C" w:rsidP="00F37F1C">
      <w:pPr>
        <w:pStyle w:val="font8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rStyle w:val="a3"/>
          <w:i/>
          <w:iCs/>
          <w:color w:val="B22222"/>
          <w:sz w:val="30"/>
          <w:szCs w:val="30"/>
        </w:rPr>
        <w:t>Памятка родителям второклассников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1. Если вы хотите помочь ребенку приготовить уроки, не обязательно мучиться с ним вместе. Гораздо важнее создать в доме атмосферу, при которой малышу самому захотелось бы сесть за книжки и тетрадки.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2. Не делайте уроки за ребенка. Дайте ему понять, что приготовление уроков – его обязанность 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3. Не стоит отзываться плохо о школе, принижать значение учебы или вспоминать о своем отрицательном отношении к учебе в школе 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4. Нежелание ходить в школу никогда не возникает без причины. Так что постарайтесь ее выяснить, и вам легче будет помочь ребенку.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5. Дети ненавидят нравоучения. Отправляя ребенка в школу, лучше просто пожелайте ему успехов.</w:t>
      </w:r>
    </w:p>
    <w:p w:rsidR="00F37F1C" w:rsidRDefault="00F37F1C" w:rsidP="00F37F1C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6. Не позволяйте ребенку целыми днями смотреть телевизор. Пусть он выбирает для себя наиболее интересные и полезные передачи, а остальное время уделит книгам.</w:t>
      </w:r>
    </w:p>
    <w:p w:rsidR="00F53331" w:rsidRDefault="00F53331">
      <w:bookmarkStart w:id="0" w:name="_GoBack"/>
      <w:bookmarkEnd w:id="0"/>
    </w:p>
    <w:sectPr w:rsidR="00F53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4A7"/>
    <w:rsid w:val="00001281"/>
    <w:rsid w:val="000034A7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37F1C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F3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37F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F3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37F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8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2019-11-07T15:34:00Z</dcterms:created>
  <dcterms:modified xsi:type="dcterms:W3CDTF">2019-11-07T15:37:00Z</dcterms:modified>
</cp:coreProperties>
</file>